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78EE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Hlk94089693"/>
      <w:r w:rsidRPr="00480960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3C1E23CB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6B4FFAB6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7651FB65" w14:textId="77777777" w:rsidR="00480960" w:rsidRPr="00480960" w:rsidRDefault="00480960" w:rsidP="00480960">
      <w:pPr>
        <w:keepNext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</w:p>
    <w:p w14:paraId="42264575" w14:textId="77777777" w:rsidR="00480960" w:rsidRPr="00480960" w:rsidRDefault="00480960" w:rsidP="00480960">
      <w:pPr>
        <w:keepNext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  <w:r w:rsidRPr="00480960">
        <w:rPr>
          <w:rFonts w:ascii="Cambria" w:hAnsi="Cambria" w:cs="Cambria"/>
          <w:b/>
          <w:bCs/>
          <w:sz w:val="21"/>
          <w:szCs w:val="21"/>
          <w:highlight w:val="white"/>
        </w:rPr>
        <w:t>AVISO DE LICITAÇÃO</w:t>
      </w:r>
    </w:p>
    <w:p w14:paraId="51436568" w14:textId="77777777" w:rsidR="00480960" w:rsidRPr="00480960" w:rsidRDefault="00480960" w:rsidP="00480960">
      <w:pPr>
        <w:keepNext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1"/>
          <w:szCs w:val="21"/>
          <w:highlight w:val="white"/>
        </w:rPr>
      </w:pPr>
    </w:p>
    <w:p w14:paraId="219620B3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>PREGÃO ELETRÔNICO Nº 40/2022 – PROCESSO ADMINISTRATIVO Nº 66/2022</w:t>
      </w:r>
    </w:p>
    <w:p w14:paraId="1771254F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center"/>
        <w:rPr>
          <w:rFonts w:ascii="Cambria" w:hAnsi="Cambria" w:cstheme="minorHAnsi"/>
          <w:sz w:val="21"/>
          <w:szCs w:val="21"/>
          <w:u w:val="single"/>
        </w:rPr>
      </w:pPr>
      <w:r w:rsidRPr="00480960">
        <w:rPr>
          <w:rFonts w:ascii="Cambria" w:hAnsi="Cambria" w:cstheme="minorHAnsi"/>
          <w:sz w:val="21"/>
          <w:szCs w:val="21"/>
          <w:u w:val="single"/>
        </w:rPr>
        <w:t>Convênio/MAPA - PLATAFORMA + BRASIL n.º 918850/2021.</w:t>
      </w:r>
    </w:p>
    <w:p w14:paraId="6AB0F69A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21F166E9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 xml:space="preserve">OBJETO: </w:t>
      </w:r>
      <w:r w:rsidRPr="00480960">
        <w:rPr>
          <w:rFonts w:ascii="Cambria" w:hAnsi="Cambria"/>
          <w:sz w:val="21"/>
          <w:szCs w:val="21"/>
        </w:rPr>
        <w:t xml:space="preserve">Aquisição de </w:t>
      </w:r>
      <w:r w:rsidRPr="00480960">
        <w:rPr>
          <w:rFonts w:ascii="Cambria" w:hAnsi="Cambria"/>
          <w:sz w:val="21"/>
          <w:szCs w:val="21"/>
          <w:u w:val="single"/>
        </w:rPr>
        <w:t>01 (um) veículo automotivo</w:t>
      </w:r>
      <w:r w:rsidRPr="00480960">
        <w:rPr>
          <w:rFonts w:ascii="Cambria" w:hAnsi="Cambria"/>
          <w:sz w:val="21"/>
          <w:szCs w:val="21"/>
        </w:rPr>
        <w:t>, tipo passeio, zero quilômetro, 2021/2022, destinado a atender as necessidades da Secretaria Municipal de Agricultura, Pecuária e Abastecimento, conforme Anexo 01 – Termo de Referência (Características Técnicas Mínimas) e demais condições estabelecidas no presente Edital e seus anexos.</w:t>
      </w:r>
    </w:p>
    <w:p w14:paraId="4505C0E0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/>
          <w:sz w:val="21"/>
          <w:szCs w:val="21"/>
        </w:rPr>
      </w:pPr>
    </w:p>
    <w:p w14:paraId="08C52F1D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mbria" w:hAnsi="Cambria" w:cs="Cambria"/>
          <w:sz w:val="21"/>
          <w:szCs w:val="21"/>
          <w:u w:val="single"/>
        </w:rPr>
      </w:pPr>
      <w:r w:rsidRPr="00480960">
        <w:rPr>
          <w:rFonts w:ascii="Cambria" w:hAnsi="Cambria" w:cs="Cambria"/>
          <w:b/>
          <w:sz w:val="21"/>
          <w:szCs w:val="21"/>
        </w:rPr>
        <w:t xml:space="preserve">FORMA DE JULGAMENTO: </w:t>
      </w:r>
      <w:r w:rsidRPr="00480960">
        <w:rPr>
          <w:rFonts w:ascii="Cambria" w:hAnsi="Cambria" w:cs="Cambria"/>
          <w:sz w:val="21"/>
          <w:szCs w:val="21"/>
          <w:u w:val="single"/>
        </w:rPr>
        <w:t>Menor Preço.</w:t>
      </w:r>
    </w:p>
    <w:p w14:paraId="0FAD27EE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Cambria" w:hAnsi="Cambria" w:cs="Cambria"/>
          <w:sz w:val="21"/>
          <w:szCs w:val="21"/>
        </w:rPr>
      </w:pPr>
    </w:p>
    <w:p w14:paraId="00E19860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Cambria" w:hAnsi="Cambria" w:cs="Calibri"/>
          <w:b/>
          <w:sz w:val="21"/>
          <w:szCs w:val="21"/>
        </w:rPr>
      </w:pPr>
      <w:r w:rsidRPr="00480960">
        <w:rPr>
          <w:rFonts w:ascii="Cambria" w:hAnsi="Cambria" w:cs="Calibri"/>
          <w:b/>
          <w:sz w:val="21"/>
          <w:szCs w:val="21"/>
        </w:rPr>
        <w:t>RECEBIMENTO DAS PROPOSTAS:</w:t>
      </w:r>
      <w:r w:rsidRPr="00480960">
        <w:rPr>
          <w:rFonts w:ascii="Cambria" w:hAnsi="Cambria" w:cs="Calibri"/>
          <w:sz w:val="21"/>
          <w:szCs w:val="21"/>
        </w:rPr>
        <w:t xml:space="preserve"> até as</w:t>
      </w:r>
      <w:r w:rsidRPr="00480960">
        <w:rPr>
          <w:rFonts w:ascii="Cambria" w:hAnsi="Cambria" w:cs="Calibri"/>
          <w:b/>
          <w:sz w:val="21"/>
          <w:szCs w:val="21"/>
        </w:rPr>
        <w:t xml:space="preserve"> 08h30min do dia 20/04/2022.</w:t>
      </w:r>
    </w:p>
    <w:p w14:paraId="699F5637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Cambria" w:hAnsi="Cambria" w:cs="Calibri"/>
          <w:b/>
          <w:sz w:val="21"/>
          <w:szCs w:val="21"/>
        </w:rPr>
      </w:pPr>
    </w:p>
    <w:p w14:paraId="20BB76CB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Cambria" w:hAnsi="Cambria" w:cstheme="minorHAnsi"/>
          <w:b/>
          <w:sz w:val="21"/>
          <w:szCs w:val="21"/>
        </w:rPr>
      </w:pPr>
      <w:r w:rsidRPr="00480960">
        <w:rPr>
          <w:rFonts w:ascii="Cambria" w:hAnsi="Cambria" w:cs="Arial"/>
          <w:b/>
          <w:sz w:val="21"/>
          <w:szCs w:val="21"/>
        </w:rPr>
        <w:t xml:space="preserve">CADASTRO DOS DOCUMENTOS DE HABILITAÇÃO (direto no </w:t>
      </w:r>
      <w:r w:rsidRPr="00480960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480960">
        <w:rPr>
          <w:rFonts w:ascii="Cambria" w:hAnsi="Cambria" w:cs="Arial"/>
          <w:b/>
          <w:sz w:val="21"/>
          <w:szCs w:val="21"/>
        </w:rPr>
        <w:t xml:space="preserve">da BBMNET): </w:t>
      </w:r>
      <w:r w:rsidRPr="00480960">
        <w:rPr>
          <w:rFonts w:ascii="Cambria" w:hAnsi="Cambria" w:cs="Arial"/>
          <w:sz w:val="21"/>
          <w:szCs w:val="21"/>
        </w:rPr>
        <w:t>até as</w:t>
      </w:r>
      <w:r w:rsidRPr="00480960">
        <w:rPr>
          <w:rFonts w:ascii="Cambria" w:hAnsi="Cambria" w:cs="Arial"/>
          <w:b/>
          <w:sz w:val="21"/>
          <w:szCs w:val="21"/>
        </w:rPr>
        <w:t xml:space="preserve"> 08h30min do dia 20/04/2022</w:t>
      </w:r>
      <w:r w:rsidRPr="00480960">
        <w:rPr>
          <w:rFonts w:ascii="Cambria" w:hAnsi="Cambria" w:cstheme="minorHAnsi"/>
          <w:b/>
          <w:sz w:val="21"/>
          <w:szCs w:val="21"/>
        </w:rPr>
        <w:t>.</w:t>
      </w:r>
    </w:p>
    <w:p w14:paraId="52C8FD85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Cambria" w:hAnsi="Cambria" w:cstheme="minorHAnsi"/>
          <w:b/>
          <w:sz w:val="21"/>
          <w:szCs w:val="21"/>
        </w:rPr>
      </w:pPr>
    </w:p>
    <w:p w14:paraId="03B2C4DE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="Calibri"/>
          <w:b/>
          <w:sz w:val="21"/>
          <w:szCs w:val="21"/>
        </w:rPr>
      </w:pPr>
      <w:r w:rsidRPr="00480960">
        <w:rPr>
          <w:rFonts w:ascii="Cambria" w:hAnsi="Cambria" w:cs="Calibri"/>
          <w:b/>
          <w:sz w:val="21"/>
          <w:szCs w:val="21"/>
        </w:rPr>
        <w:t>ABERTURA E AVALIAÇÃO DAS PROPOSTAS:</w:t>
      </w:r>
      <w:r w:rsidRPr="00480960">
        <w:rPr>
          <w:rFonts w:ascii="Cambria" w:hAnsi="Cambria" w:cs="Calibri"/>
          <w:sz w:val="21"/>
          <w:szCs w:val="21"/>
        </w:rPr>
        <w:t xml:space="preserve"> dia </w:t>
      </w:r>
      <w:r w:rsidRPr="00480960">
        <w:rPr>
          <w:rFonts w:ascii="Cambria" w:hAnsi="Cambria" w:cs="Calibri"/>
          <w:b/>
          <w:sz w:val="21"/>
          <w:szCs w:val="21"/>
        </w:rPr>
        <w:t>20/04/2022 a partir das 08h31min.</w:t>
      </w:r>
    </w:p>
    <w:p w14:paraId="7C371B30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="Calibri"/>
          <w:b/>
          <w:sz w:val="21"/>
          <w:szCs w:val="21"/>
        </w:rPr>
      </w:pPr>
    </w:p>
    <w:p w14:paraId="691AF686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="Calibri"/>
          <w:sz w:val="21"/>
          <w:szCs w:val="21"/>
        </w:rPr>
      </w:pPr>
      <w:r w:rsidRPr="00480960">
        <w:rPr>
          <w:rFonts w:ascii="Cambria" w:hAnsi="Cambria" w:cs="Calibri"/>
          <w:b/>
          <w:sz w:val="21"/>
          <w:szCs w:val="21"/>
        </w:rPr>
        <w:t>INÍCIO DA SESSÃO PÚBLICA DE DISPUTA DE PREÇOS:</w:t>
      </w:r>
      <w:r w:rsidRPr="00480960">
        <w:rPr>
          <w:rFonts w:ascii="Cambria" w:hAnsi="Cambria" w:cs="Calibri"/>
          <w:sz w:val="21"/>
          <w:szCs w:val="21"/>
        </w:rPr>
        <w:t xml:space="preserve"> dia </w:t>
      </w:r>
      <w:r w:rsidRPr="00480960">
        <w:rPr>
          <w:rFonts w:ascii="Cambria" w:hAnsi="Cambria" w:cs="Calibri"/>
          <w:b/>
          <w:sz w:val="21"/>
          <w:szCs w:val="21"/>
        </w:rPr>
        <w:t>20/04/2022 a partir das 09h00min</w:t>
      </w:r>
      <w:r w:rsidRPr="00480960">
        <w:rPr>
          <w:rFonts w:ascii="Cambria" w:hAnsi="Cambria" w:cs="Calibri"/>
          <w:sz w:val="21"/>
          <w:szCs w:val="21"/>
        </w:rPr>
        <w:t xml:space="preserve"> após a avaliação das propostas pelo(a) Pregoeiro(a). </w:t>
      </w:r>
    </w:p>
    <w:p w14:paraId="4A7056B5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="Calibri"/>
          <w:sz w:val="21"/>
          <w:szCs w:val="21"/>
        </w:rPr>
      </w:pPr>
    </w:p>
    <w:p w14:paraId="52BB4A66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Cambria" w:hAnsi="Cambria" w:cstheme="minorHAnsi"/>
          <w:sz w:val="21"/>
          <w:szCs w:val="21"/>
          <w:u w:val="single"/>
        </w:rPr>
      </w:pPr>
      <w:r w:rsidRPr="00480960">
        <w:rPr>
          <w:rFonts w:ascii="Cambria" w:hAnsi="Cambria" w:cstheme="minorHAnsi"/>
          <w:b/>
          <w:bCs/>
          <w:sz w:val="21"/>
          <w:szCs w:val="21"/>
        </w:rPr>
        <w:t>VALOR TOTAL ESTIMADO:</w:t>
      </w:r>
      <w:r w:rsidRPr="00480960">
        <w:rPr>
          <w:rFonts w:ascii="Cambria" w:hAnsi="Cambria" w:cstheme="minorHAnsi"/>
          <w:sz w:val="21"/>
          <w:szCs w:val="21"/>
        </w:rPr>
        <w:t xml:space="preserve"> </w:t>
      </w:r>
      <w:r w:rsidRPr="00480960">
        <w:rPr>
          <w:rFonts w:ascii="Cambria" w:hAnsi="Cambria" w:cstheme="minorHAnsi"/>
          <w:sz w:val="21"/>
          <w:szCs w:val="21"/>
          <w:u w:val="single"/>
        </w:rPr>
        <w:t>R$ 70.565,00 (Setenta mil quinhentos e sessenta e cinco reais).</w:t>
      </w:r>
    </w:p>
    <w:p w14:paraId="7622136D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jc w:val="both"/>
        <w:rPr>
          <w:rFonts w:ascii="Cambria" w:hAnsi="Cambria" w:cstheme="minorHAnsi"/>
          <w:sz w:val="21"/>
          <w:szCs w:val="21"/>
        </w:rPr>
      </w:pPr>
    </w:p>
    <w:p w14:paraId="14503DC7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/>
          <w:sz w:val="21"/>
          <w:szCs w:val="21"/>
        </w:rPr>
      </w:pPr>
      <w:r w:rsidRPr="00480960">
        <w:rPr>
          <w:rFonts w:ascii="Cambria" w:hAnsi="Cambria"/>
          <w:sz w:val="21"/>
          <w:szCs w:val="21"/>
        </w:rPr>
        <w:t xml:space="preserve">O Edital e seus anexos podem ser obtidos no Departamento de Licitação, localizado no 4º (quarto) andar do Prédio Central da Prefeitura, das 12h00min às 18h00min, nos dias úteis, no </w:t>
      </w:r>
      <w:r w:rsidRPr="00480960">
        <w:rPr>
          <w:rFonts w:ascii="Cambria" w:hAnsi="Cambria"/>
          <w:i/>
          <w:iCs/>
          <w:sz w:val="21"/>
          <w:szCs w:val="21"/>
        </w:rPr>
        <w:t>site,</w:t>
      </w:r>
      <w:r w:rsidRPr="00480960">
        <w:rPr>
          <w:rFonts w:ascii="Cambria" w:hAnsi="Cambria"/>
          <w:sz w:val="21"/>
          <w:szCs w:val="21"/>
        </w:rPr>
        <w:t xml:space="preserve"> www.uniaodavitoria.pr.gov.br, menu “Portal da Transparência” e “Licitação”. Outras informações pelo </w:t>
      </w:r>
      <w:r w:rsidRPr="00480960">
        <w:rPr>
          <w:rFonts w:ascii="Cambria" w:hAnsi="Cambria"/>
          <w:i/>
          <w:iCs/>
          <w:sz w:val="21"/>
          <w:szCs w:val="21"/>
        </w:rPr>
        <w:t>e-mail</w:t>
      </w:r>
      <w:r w:rsidRPr="00480960">
        <w:rPr>
          <w:rFonts w:ascii="Cambria" w:hAnsi="Cambria"/>
          <w:sz w:val="21"/>
          <w:szCs w:val="21"/>
        </w:rPr>
        <w:t xml:space="preserve">: </w:t>
      </w:r>
      <w:hyperlink r:id="rId4" w:history="1">
        <w:r w:rsidRPr="00480960">
          <w:rPr>
            <w:rStyle w:val="Hyperlink"/>
            <w:rFonts w:ascii="Cambria" w:hAnsi="Cambria"/>
            <w:sz w:val="21"/>
            <w:szCs w:val="21"/>
          </w:rPr>
          <w:t>licitacao@uniaodavitoria.pr.gov.br.</w:t>
        </w:r>
      </w:hyperlink>
    </w:p>
    <w:p w14:paraId="655EB476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7D3E0368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>LOCAL DA DISPUTA:</w:t>
      </w:r>
      <w:r w:rsidRPr="00480960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480960">
          <w:rPr>
            <w:rStyle w:val="Hyperlink"/>
            <w:rFonts w:ascii="Cambria" w:hAnsi="Cambria" w:cs="Cambria"/>
            <w:bCs/>
            <w:i/>
            <w:iCs/>
            <w:sz w:val="21"/>
            <w:szCs w:val="21"/>
          </w:rPr>
          <w:t>http://www.bbmnetlicitacoes.com.br</w:t>
        </w:r>
      </w:hyperlink>
      <w:r w:rsidRPr="00480960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4F15A63D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0C975CF0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>União da Vitória/PR, 1º de abril de 2022.</w:t>
      </w:r>
    </w:p>
    <w:p w14:paraId="25D51072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79E4B429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>BACHIR ABBAS</w:t>
      </w:r>
    </w:p>
    <w:p w14:paraId="55E0856D" w14:textId="77777777" w:rsidR="00480960" w:rsidRPr="00480960" w:rsidRDefault="00480960" w:rsidP="0048096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480960">
        <w:rPr>
          <w:rFonts w:ascii="Cambria" w:hAnsi="Cambria" w:cs="Cambria"/>
          <w:b/>
          <w:bCs/>
          <w:sz w:val="21"/>
          <w:szCs w:val="21"/>
        </w:rPr>
        <w:t>Prefeito</w:t>
      </w:r>
    </w:p>
    <w:bookmarkEnd w:id="0"/>
    <w:p w14:paraId="7D1B64DD" w14:textId="77777777" w:rsidR="005101D9" w:rsidRPr="00480960" w:rsidRDefault="005101D9">
      <w:pPr>
        <w:rPr>
          <w:rFonts w:ascii="Cambria" w:hAnsi="Cambria"/>
          <w:sz w:val="21"/>
          <w:szCs w:val="21"/>
        </w:rPr>
      </w:pPr>
    </w:p>
    <w:sectPr w:rsidR="005101D9" w:rsidRPr="00480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60"/>
    <w:rsid w:val="00480960"/>
    <w:rsid w:val="004922B1"/>
    <w:rsid w:val="0051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7470"/>
  <w15:chartTrackingRefBased/>
  <w15:docId w15:val="{5A8AEACD-E9FD-4073-989A-554747B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8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mnetlicitacoes.com.br/" TargetMode="External"/><Relationship Id="rId4" Type="http://schemas.openxmlformats.org/officeDocument/2006/relationships/hyperlink" Target="mailto:licitacao@uniaodavitoria.pr.gov.br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2022-04-04T11:18:00Z</dcterms:created>
  <dcterms:modified xsi:type="dcterms:W3CDTF">2022-04-04T11:21:00Z</dcterms:modified>
</cp:coreProperties>
</file>