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2D62" w14:textId="77777777" w:rsidR="00627114" w:rsidRPr="009D058C" w:rsidRDefault="00627114" w:rsidP="006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D058C">
        <w:rPr>
          <w:rFonts w:ascii="Cambria" w:hAnsi="Cambria" w:cs="Arial"/>
          <w:b/>
          <w:bCs/>
          <w:sz w:val="21"/>
          <w:szCs w:val="21"/>
        </w:rPr>
        <w:t>ESTADO DO PARANÁ - PREFEITURA MUNICIPAL DE UNIÃO DA VITÓRIA</w:t>
      </w:r>
    </w:p>
    <w:p w14:paraId="1C08C78B" w14:textId="77777777" w:rsidR="00627114" w:rsidRPr="009D058C" w:rsidRDefault="00627114" w:rsidP="006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D058C">
        <w:rPr>
          <w:rFonts w:ascii="Cambria" w:hAnsi="Cambria" w:cs="Arial"/>
          <w:b/>
          <w:bCs/>
          <w:sz w:val="21"/>
          <w:szCs w:val="21"/>
        </w:rPr>
        <w:t xml:space="preserve">CNPJ: 75.967.760/0001- 71 – Rua: Dr. Cruz Machado, n.º 205 – CEP: 84.600-900 </w:t>
      </w:r>
    </w:p>
    <w:p w14:paraId="17DBE928" w14:textId="77777777" w:rsidR="00627114" w:rsidRPr="009D058C" w:rsidRDefault="00627114" w:rsidP="006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D058C">
        <w:rPr>
          <w:rFonts w:ascii="Cambria" w:hAnsi="Cambria" w:cs="Arial"/>
          <w:b/>
          <w:bCs/>
          <w:sz w:val="21"/>
          <w:szCs w:val="21"/>
        </w:rPr>
        <w:t>União da Vitória – Paraná.</w:t>
      </w:r>
    </w:p>
    <w:p w14:paraId="6A8C5CD9" w14:textId="77777777" w:rsidR="00627114" w:rsidRPr="009D058C" w:rsidRDefault="00627114" w:rsidP="00627114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i w:val="0"/>
          <w:sz w:val="21"/>
          <w:szCs w:val="21"/>
          <w:u w:val="single"/>
        </w:rPr>
      </w:pPr>
    </w:p>
    <w:p w14:paraId="25D2EF50" w14:textId="77777777" w:rsidR="00627114" w:rsidRPr="009D058C" w:rsidRDefault="00627114" w:rsidP="006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2</w:t>
      </w:r>
      <w:r w:rsidRPr="009D058C">
        <w:rPr>
          <w:rFonts w:ascii="Cambria" w:hAnsi="Cambria" w:cs="Arial"/>
          <w:b/>
          <w:sz w:val="21"/>
          <w:szCs w:val="21"/>
        </w:rPr>
        <w:t>º (</w:t>
      </w:r>
      <w:r>
        <w:rPr>
          <w:rFonts w:ascii="Cambria" w:hAnsi="Cambria" w:cs="Arial"/>
          <w:b/>
          <w:sz w:val="21"/>
          <w:szCs w:val="21"/>
        </w:rPr>
        <w:t>SEGUNDO</w:t>
      </w:r>
      <w:r w:rsidRPr="009D058C">
        <w:rPr>
          <w:rFonts w:ascii="Cambria" w:hAnsi="Cambria" w:cs="Arial"/>
          <w:b/>
          <w:sz w:val="21"/>
          <w:szCs w:val="21"/>
        </w:rPr>
        <w:t>) TERMO ADITIVO AO CONTRATO ADMINISTRATIVO Nº 142/2021</w:t>
      </w:r>
    </w:p>
    <w:p w14:paraId="28339AEB" w14:textId="77777777" w:rsidR="00627114" w:rsidRPr="009D058C" w:rsidRDefault="00627114" w:rsidP="006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ECAEE74" w14:textId="77777777" w:rsidR="00627114" w:rsidRPr="009D058C" w:rsidRDefault="00627114" w:rsidP="006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9D058C">
        <w:rPr>
          <w:rFonts w:ascii="Cambria" w:hAnsi="Cambria" w:cs="Arial"/>
          <w:b/>
          <w:bCs/>
          <w:sz w:val="21"/>
          <w:szCs w:val="21"/>
        </w:rPr>
        <w:t xml:space="preserve">REF.: </w:t>
      </w:r>
      <w:r w:rsidRPr="009D058C">
        <w:rPr>
          <w:rFonts w:ascii="Cambria" w:hAnsi="Cambria" w:cs="Arial"/>
          <w:sz w:val="21"/>
          <w:szCs w:val="21"/>
        </w:rPr>
        <w:t>Pregão Eletrônico n.º 61/2021 - Processo Administrativo n.º 149/2021</w:t>
      </w:r>
    </w:p>
    <w:p w14:paraId="2A2AC41D" w14:textId="77777777" w:rsidR="00627114" w:rsidRPr="009D058C" w:rsidRDefault="00627114" w:rsidP="006271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both"/>
        <w:rPr>
          <w:rFonts w:ascii="Cambria" w:eastAsia="Times New Roman" w:hAnsi="Cambria" w:cs="Arial"/>
          <w:bCs/>
          <w:color w:val="auto"/>
          <w:sz w:val="21"/>
          <w:szCs w:val="21"/>
        </w:rPr>
      </w:pPr>
      <w:r w:rsidRPr="009D058C">
        <w:rPr>
          <w:rFonts w:ascii="Cambria" w:eastAsia="Times New Roman" w:hAnsi="Cambria" w:cs="Arial"/>
          <w:b/>
          <w:bCs/>
          <w:color w:val="auto"/>
          <w:sz w:val="21"/>
          <w:szCs w:val="21"/>
        </w:rPr>
        <w:t xml:space="preserve">CONTRATANTE: </w:t>
      </w:r>
      <w:r w:rsidRPr="009D058C">
        <w:rPr>
          <w:rFonts w:ascii="Cambria" w:eastAsia="Times New Roman" w:hAnsi="Cambria" w:cs="Arial"/>
          <w:bCs/>
          <w:color w:val="auto"/>
          <w:sz w:val="21"/>
          <w:szCs w:val="21"/>
        </w:rPr>
        <w:t>Município de União da Vitória - PR.</w:t>
      </w:r>
    </w:p>
    <w:p w14:paraId="45B25C8F" w14:textId="77777777" w:rsidR="00627114" w:rsidRPr="009D058C" w:rsidRDefault="00627114" w:rsidP="006271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both"/>
        <w:rPr>
          <w:rFonts w:ascii="Cambria" w:hAnsi="Cambria" w:cs="Arial"/>
          <w:color w:val="auto"/>
          <w:sz w:val="21"/>
          <w:szCs w:val="21"/>
        </w:rPr>
      </w:pPr>
      <w:r w:rsidRPr="009D058C">
        <w:rPr>
          <w:rFonts w:ascii="Cambria" w:hAnsi="Cambria" w:cs="Arial"/>
          <w:b/>
          <w:bCs/>
          <w:color w:val="000000"/>
          <w:sz w:val="21"/>
          <w:szCs w:val="21"/>
        </w:rPr>
        <w:t>CONTRATADO (A)</w:t>
      </w:r>
      <w:r w:rsidRPr="009D058C">
        <w:rPr>
          <w:rFonts w:ascii="Cambria" w:hAnsi="Cambria" w:cs="Arial"/>
          <w:color w:val="000000"/>
          <w:sz w:val="21"/>
          <w:szCs w:val="21"/>
        </w:rPr>
        <w:t xml:space="preserve">: </w:t>
      </w:r>
      <w:r w:rsidRPr="009D058C">
        <w:rPr>
          <w:rFonts w:ascii="Cambria" w:hAnsi="Cambria" w:cs="Arial"/>
          <w:color w:val="auto"/>
          <w:sz w:val="21"/>
          <w:szCs w:val="21"/>
        </w:rPr>
        <w:t xml:space="preserve">Leonardo A. </w:t>
      </w:r>
      <w:proofErr w:type="spellStart"/>
      <w:r w:rsidRPr="009D058C">
        <w:rPr>
          <w:rFonts w:ascii="Cambria" w:hAnsi="Cambria" w:cs="Arial"/>
          <w:color w:val="auto"/>
          <w:sz w:val="21"/>
          <w:szCs w:val="21"/>
        </w:rPr>
        <w:t>Verza</w:t>
      </w:r>
      <w:proofErr w:type="spellEnd"/>
      <w:r w:rsidRPr="009D058C">
        <w:rPr>
          <w:rFonts w:ascii="Cambria" w:hAnsi="Cambria" w:cs="Arial"/>
          <w:color w:val="auto"/>
          <w:sz w:val="21"/>
          <w:szCs w:val="21"/>
        </w:rPr>
        <w:t xml:space="preserve"> </w:t>
      </w:r>
      <w:proofErr w:type="spellStart"/>
      <w:r w:rsidRPr="009D058C">
        <w:rPr>
          <w:rFonts w:ascii="Cambria" w:hAnsi="Cambria" w:cs="Arial"/>
          <w:color w:val="auto"/>
          <w:sz w:val="21"/>
          <w:szCs w:val="21"/>
        </w:rPr>
        <w:t>Eireli</w:t>
      </w:r>
      <w:proofErr w:type="spellEnd"/>
      <w:r w:rsidRPr="009D058C">
        <w:rPr>
          <w:rFonts w:ascii="Cambria" w:hAnsi="Cambria" w:cs="Arial"/>
          <w:color w:val="auto"/>
          <w:sz w:val="21"/>
          <w:szCs w:val="21"/>
        </w:rPr>
        <w:t xml:space="preserve"> – CNPJ n.º </w:t>
      </w:r>
      <w:r w:rsidRPr="009D058C">
        <w:rPr>
          <w:rFonts w:ascii="Cambria" w:hAnsi="Cambria"/>
          <w:color w:val="auto"/>
          <w:sz w:val="21"/>
          <w:szCs w:val="21"/>
        </w:rPr>
        <w:t>07.460.912/0002-76.</w:t>
      </w:r>
    </w:p>
    <w:p w14:paraId="6695B37D" w14:textId="77777777" w:rsidR="00627114" w:rsidRPr="009D058C" w:rsidRDefault="00627114" w:rsidP="006271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both"/>
        <w:rPr>
          <w:rFonts w:ascii="Cambria" w:eastAsia="Times New Roman" w:hAnsi="Cambria" w:cs="Arial"/>
          <w:bCs/>
          <w:color w:val="auto"/>
          <w:sz w:val="21"/>
          <w:szCs w:val="21"/>
        </w:rPr>
      </w:pPr>
      <w:r w:rsidRPr="009D058C">
        <w:rPr>
          <w:rFonts w:ascii="Cambria" w:hAnsi="Cambria" w:cs="Arial"/>
          <w:b/>
          <w:bCs/>
          <w:color w:val="000000"/>
          <w:sz w:val="21"/>
          <w:szCs w:val="21"/>
        </w:rPr>
        <w:t>OBJETO DO CONTRATO</w:t>
      </w:r>
      <w:r w:rsidRPr="009D058C">
        <w:rPr>
          <w:rFonts w:ascii="Cambria" w:hAnsi="Cambria" w:cs="Arial"/>
          <w:color w:val="000000"/>
          <w:sz w:val="21"/>
          <w:szCs w:val="21"/>
        </w:rPr>
        <w:t xml:space="preserve">: </w:t>
      </w:r>
      <w:r w:rsidRPr="009D058C">
        <w:rPr>
          <w:rFonts w:ascii="Cambria" w:hAnsi="Cambria" w:cs="Arial"/>
          <w:bCs/>
          <w:color w:val="000000"/>
          <w:sz w:val="21"/>
          <w:szCs w:val="21"/>
          <w:lang w:eastAsia="en-US"/>
        </w:rPr>
        <w:t>Registro de Preços para aquisição, de forma parcelada, de equipamentos e suprimentos de informática, licenças operacionais e equipamentos eletrônicos destinados a suprir as necessidades das Secretarias Municipais de União da Vitória - PR, de acordo com as condições, quantidades e exigências estabelecidas neste edital e seus anexos.</w:t>
      </w:r>
    </w:p>
    <w:p w14:paraId="18139E93" w14:textId="77777777" w:rsidR="00627114" w:rsidRPr="009D058C" w:rsidRDefault="00627114" w:rsidP="006271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both"/>
        <w:rPr>
          <w:rFonts w:ascii="Cambria" w:hAnsi="Cambria"/>
          <w:color w:val="auto"/>
          <w:sz w:val="21"/>
          <w:szCs w:val="21"/>
        </w:rPr>
      </w:pPr>
      <w:r w:rsidRPr="009D058C">
        <w:rPr>
          <w:rFonts w:ascii="Cambria" w:hAnsi="Cambria" w:cs="Arial"/>
          <w:b/>
          <w:bCs/>
          <w:color w:val="auto"/>
          <w:sz w:val="21"/>
          <w:szCs w:val="21"/>
        </w:rPr>
        <w:t xml:space="preserve">OBJETO DO TERMO ADITIVO: </w:t>
      </w:r>
      <w:r w:rsidRPr="009D058C">
        <w:rPr>
          <w:rFonts w:ascii="Cambria" w:hAnsi="Cambria"/>
          <w:color w:val="auto"/>
          <w:sz w:val="21"/>
          <w:szCs w:val="21"/>
        </w:rPr>
        <w:t>O presente Termo Aditivo tem por objeto AUMENTAR o quantitativo do item n.º 53 (Estação múltiplos núcleos 2,7 GHz - 8,0 GB - SSD240GB - 10/100/1000) previstos no contrato, em 11,719% (Onze vírgula setecentos e dezenove por cento).</w:t>
      </w:r>
    </w:p>
    <w:p w14:paraId="43B730EA" w14:textId="77777777" w:rsidR="00627114" w:rsidRPr="009D058C" w:rsidRDefault="00627114" w:rsidP="006271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both"/>
        <w:rPr>
          <w:rFonts w:ascii="Cambria" w:hAnsi="Cambria" w:cs="Arial"/>
          <w:bCs/>
          <w:color w:val="auto"/>
          <w:sz w:val="21"/>
          <w:szCs w:val="21"/>
        </w:rPr>
      </w:pPr>
      <w:r w:rsidRPr="009D058C">
        <w:rPr>
          <w:rFonts w:ascii="Cambria" w:hAnsi="Cambria" w:cs="Arial"/>
          <w:b/>
          <w:bCs/>
          <w:color w:val="auto"/>
          <w:sz w:val="21"/>
          <w:szCs w:val="21"/>
        </w:rPr>
        <w:t>DA ALTERAÇÃO E DOS VALORES:</w:t>
      </w:r>
      <w:r w:rsidRPr="009D058C">
        <w:rPr>
          <w:rFonts w:ascii="Cambria" w:hAnsi="Cambria" w:cs="Arial"/>
          <w:color w:val="auto"/>
          <w:sz w:val="21"/>
          <w:szCs w:val="21"/>
        </w:rPr>
        <w:t xml:space="preserve"> </w:t>
      </w:r>
      <w:r w:rsidRPr="009D058C">
        <w:rPr>
          <w:rFonts w:ascii="Cambria" w:hAnsi="Cambria"/>
          <w:color w:val="auto"/>
          <w:sz w:val="21"/>
          <w:szCs w:val="21"/>
        </w:rPr>
        <w:t xml:space="preserve">Fica acrescido um valor de </w:t>
      </w:r>
      <w:r w:rsidRPr="009D058C">
        <w:rPr>
          <w:rFonts w:ascii="Cambria" w:hAnsi="Cambria"/>
          <w:color w:val="auto"/>
          <w:sz w:val="21"/>
          <w:szCs w:val="21"/>
          <w:u w:val="single"/>
        </w:rPr>
        <w:t>R$ 59.100,00 (Cinquenta e nove mil e cem reais)</w:t>
      </w:r>
      <w:r w:rsidRPr="009D058C">
        <w:rPr>
          <w:rFonts w:ascii="Cambria" w:hAnsi="Cambria"/>
          <w:color w:val="auto"/>
          <w:sz w:val="21"/>
          <w:szCs w:val="21"/>
        </w:rPr>
        <w:t xml:space="preserve"> que passa a fazer parte integrante do processo.</w:t>
      </w:r>
    </w:p>
    <w:p w14:paraId="65DC4DBB" w14:textId="77777777" w:rsidR="00627114" w:rsidRPr="009D058C" w:rsidRDefault="00627114" w:rsidP="006271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both"/>
        <w:rPr>
          <w:rFonts w:ascii="Cambria" w:hAnsi="Cambria" w:cs="Arial"/>
          <w:bCs/>
          <w:color w:val="auto"/>
          <w:sz w:val="21"/>
          <w:szCs w:val="21"/>
        </w:rPr>
      </w:pPr>
      <w:r w:rsidRPr="009D058C">
        <w:rPr>
          <w:rFonts w:ascii="Cambria" w:hAnsi="Cambria" w:cs="Arial"/>
          <w:b/>
          <w:color w:val="auto"/>
          <w:sz w:val="21"/>
          <w:szCs w:val="21"/>
        </w:rPr>
        <w:t>DO FUNDAMENTO LEGAL:</w:t>
      </w:r>
      <w:r w:rsidRPr="009D058C">
        <w:rPr>
          <w:rFonts w:ascii="Cambria" w:hAnsi="Cambria" w:cs="Arial"/>
          <w:color w:val="auto"/>
          <w:sz w:val="21"/>
          <w:szCs w:val="21"/>
        </w:rPr>
        <w:t xml:space="preserve"> </w:t>
      </w:r>
      <w:bookmarkStart w:id="0" w:name="_Hlk529359728"/>
      <w:bookmarkStart w:id="1" w:name="_Hlk536521185"/>
      <w:r w:rsidRPr="009D058C">
        <w:rPr>
          <w:rFonts w:ascii="Cambria" w:hAnsi="Cambria"/>
          <w:bCs/>
          <w:color w:val="auto"/>
          <w:sz w:val="21"/>
          <w:szCs w:val="21"/>
        </w:rPr>
        <w:t>Instruem o presente aditivo: A solicitação da Secretaria Municipal de Administração, Parecer Jurídico e demais documentos correlatos;</w:t>
      </w:r>
      <w:bookmarkEnd w:id="0"/>
      <w:bookmarkEnd w:id="1"/>
      <w:r w:rsidRPr="009D058C">
        <w:rPr>
          <w:rFonts w:ascii="Cambria" w:hAnsi="Cambria" w:cs="Arial"/>
          <w:bCs/>
          <w:color w:val="auto"/>
          <w:sz w:val="21"/>
          <w:szCs w:val="21"/>
        </w:rPr>
        <w:t xml:space="preserve"> A pretensão tem como fundamento jurídico o disposto no </w:t>
      </w:r>
      <w:r w:rsidRPr="009D058C">
        <w:rPr>
          <w:rFonts w:ascii="Cambria" w:hAnsi="Cambria"/>
          <w:bCs/>
          <w:color w:val="auto"/>
          <w:sz w:val="21"/>
          <w:szCs w:val="21"/>
        </w:rPr>
        <w:t xml:space="preserve">Art. 65, inciso I, alínea “b”, c/c o § 1º do mesmo artigo da Lei n.º 8.666/93 </w:t>
      </w:r>
      <w:r w:rsidRPr="009D058C">
        <w:rPr>
          <w:rFonts w:ascii="Cambria" w:hAnsi="Cambria" w:cs="Arial"/>
          <w:bCs/>
          <w:color w:val="auto"/>
          <w:sz w:val="21"/>
          <w:szCs w:val="21"/>
        </w:rPr>
        <w:t>e alterações posteriores e,</w:t>
      </w:r>
      <w:r w:rsidRPr="009D058C">
        <w:rPr>
          <w:rFonts w:ascii="Cambria" w:hAnsi="Cambria"/>
          <w:bCs/>
          <w:color w:val="auto"/>
          <w:sz w:val="21"/>
          <w:szCs w:val="21"/>
        </w:rPr>
        <w:t xml:space="preserve"> ainda a Cláusula Sétima do contrato. </w:t>
      </w:r>
      <w:r w:rsidRPr="009D058C">
        <w:rPr>
          <w:rFonts w:ascii="Cambria" w:hAnsi="Cambria" w:cs="Arial"/>
          <w:bCs/>
          <w:color w:val="auto"/>
          <w:sz w:val="21"/>
          <w:szCs w:val="21"/>
        </w:rPr>
        <w:t xml:space="preserve"> </w:t>
      </w:r>
    </w:p>
    <w:p w14:paraId="4F9EFF23" w14:textId="77777777" w:rsidR="00627114" w:rsidRPr="009D058C" w:rsidRDefault="00627114" w:rsidP="006271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both"/>
        <w:rPr>
          <w:rFonts w:ascii="Cambria" w:hAnsi="Cambria" w:cs="Arial"/>
          <w:b/>
          <w:color w:val="auto"/>
          <w:sz w:val="21"/>
          <w:szCs w:val="21"/>
        </w:rPr>
      </w:pPr>
      <w:r w:rsidRPr="009D058C">
        <w:rPr>
          <w:rFonts w:ascii="Cambria" w:hAnsi="Cambria" w:cs="Arial"/>
          <w:b/>
          <w:color w:val="auto"/>
          <w:sz w:val="21"/>
          <w:szCs w:val="21"/>
        </w:rPr>
        <w:t>FORO:</w:t>
      </w:r>
      <w:r w:rsidRPr="009D058C">
        <w:rPr>
          <w:rFonts w:ascii="Cambria" w:hAnsi="Cambria" w:cs="Arial"/>
          <w:color w:val="auto"/>
          <w:sz w:val="21"/>
          <w:szCs w:val="21"/>
        </w:rPr>
        <w:t xml:space="preserve"> Comarca de União da Vitória.</w:t>
      </w:r>
    </w:p>
    <w:p w14:paraId="21AEB364" w14:textId="77777777" w:rsidR="00627114" w:rsidRPr="009D058C" w:rsidRDefault="00627114" w:rsidP="0062711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sz w:val="21"/>
          <w:szCs w:val="21"/>
        </w:rPr>
      </w:pPr>
    </w:p>
    <w:p w14:paraId="4624B65B" w14:textId="77777777" w:rsidR="00627114" w:rsidRPr="009D058C" w:rsidRDefault="00627114" w:rsidP="0062711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9D058C">
        <w:rPr>
          <w:rFonts w:ascii="Cambria" w:hAnsi="Cambria" w:cs="Arial"/>
          <w:b/>
          <w:sz w:val="21"/>
          <w:szCs w:val="21"/>
        </w:rPr>
        <w:t xml:space="preserve">União da Vitória/PR, </w:t>
      </w:r>
      <w:r>
        <w:rPr>
          <w:rFonts w:ascii="Cambria" w:hAnsi="Cambria" w:cs="Arial"/>
          <w:b/>
          <w:sz w:val="21"/>
          <w:szCs w:val="21"/>
        </w:rPr>
        <w:t>31</w:t>
      </w:r>
      <w:r w:rsidRPr="009D058C">
        <w:rPr>
          <w:rFonts w:ascii="Cambria" w:hAnsi="Cambria" w:cs="Arial"/>
          <w:b/>
          <w:sz w:val="21"/>
          <w:szCs w:val="21"/>
        </w:rPr>
        <w:t xml:space="preserve"> de </w:t>
      </w:r>
      <w:r>
        <w:rPr>
          <w:rFonts w:ascii="Cambria" w:hAnsi="Cambria" w:cs="Arial"/>
          <w:b/>
          <w:sz w:val="21"/>
          <w:szCs w:val="21"/>
        </w:rPr>
        <w:t>março</w:t>
      </w:r>
      <w:r w:rsidRPr="009D058C">
        <w:rPr>
          <w:rFonts w:ascii="Cambria" w:hAnsi="Cambria" w:cs="Arial"/>
          <w:b/>
          <w:sz w:val="21"/>
          <w:szCs w:val="21"/>
        </w:rPr>
        <w:t xml:space="preserve"> de 2022.</w:t>
      </w:r>
    </w:p>
    <w:p w14:paraId="09748F4A" w14:textId="77777777" w:rsidR="00627114" w:rsidRPr="009D058C" w:rsidRDefault="00627114" w:rsidP="0062711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sz w:val="21"/>
          <w:szCs w:val="21"/>
        </w:rPr>
      </w:pPr>
    </w:p>
    <w:p w14:paraId="57A9AF45" w14:textId="77777777" w:rsidR="00627114" w:rsidRPr="009D058C" w:rsidRDefault="00627114" w:rsidP="0062711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9D058C">
        <w:rPr>
          <w:rFonts w:ascii="Cambria" w:hAnsi="Cambria" w:cs="Arial"/>
          <w:b/>
          <w:sz w:val="21"/>
          <w:szCs w:val="21"/>
        </w:rPr>
        <w:t>BACHIR ABBAS</w:t>
      </w:r>
    </w:p>
    <w:p w14:paraId="23B5DC69" w14:textId="77777777" w:rsidR="00627114" w:rsidRPr="009D058C" w:rsidRDefault="00627114" w:rsidP="0062711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9D058C">
        <w:rPr>
          <w:rFonts w:ascii="Cambria" w:hAnsi="Cambria" w:cs="Arial"/>
          <w:b/>
          <w:sz w:val="21"/>
          <w:szCs w:val="21"/>
        </w:rPr>
        <w:t>Prefeito</w:t>
      </w:r>
    </w:p>
    <w:p w14:paraId="12D562AB" w14:textId="77777777" w:rsidR="00627114" w:rsidRDefault="00627114" w:rsidP="00627114"/>
    <w:p w14:paraId="08A62F34" w14:textId="77777777" w:rsidR="005101D9" w:rsidRDefault="005101D9"/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14"/>
    <w:rsid w:val="004922B1"/>
    <w:rsid w:val="005101D9"/>
    <w:rsid w:val="0062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EF3"/>
  <w15:chartTrackingRefBased/>
  <w15:docId w15:val="{D2F7EE02-C9DD-4EE2-97B2-B9AA2CE4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71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7114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71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27114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27114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6271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1</cp:revision>
  <dcterms:created xsi:type="dcterms:W3CDTF">2022-03-31T18:30:00Z</dcterms:created>
  <dcterms:modified xsi:type="dcterms:W3CDTF">2022-03-31T18:30:00Z</dcterms:modified>
</cp:coreProperties>
</file>