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2775" cy="3947795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040" cy="39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DE FISIOTERAPIA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NELIS BUCHEN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 xml:space="preserve">DEZ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MIL REAIS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.15pt;height:310.7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DE FISIOTERAPIA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NELIS BUCHEN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 xml:space="preserve">DEZ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MIL REAIS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HOMOLOGAÇÃO:1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62775" cy="3947795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040" cy="39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DE CLINICA DE IMAGEM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Nº2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CONTRATADO(A):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CLINICA RADIODIAGNOSTICA DOMIT LTDA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.000,00(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CINQUENTA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REAIS)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8.15pt;height:310.7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DE CLINICA DE IMAGEM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Nº2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5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CONTRATADO(A):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CLINICA RADIODIAGNOSTICA DOMIT LTDA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.000,00(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CINQUENTA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REAIS)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HOMOLOGAÇÃO:1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LibreOffice/7.0.1.2$Windows_X86_64 LibreOffice_project/7cbcfc562f6eb6708b5ff7d7397325de9e764452</Application>
  <Pages>1</Pages>
  <Words>286</Words>
  <Characters>1777</Characters>
  <CharactersWithSpaces>2044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2022-03-18T15:14:13Z</dcterms:modified>
  <cp:revision>43</cp:revision>
  <dc:subject/>
  <dc:title/>
</cp:coreProperties>
</file>